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6EDD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7AFDFFCE" w14:textId="13A8EB89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………………………………………………………………………………………….</w:t>
      </w:r>
      <w:proofErr w:type="spellStart"/>
      <w:r w:rsidR="001E554D">
        <w:rPr>
          <w:rFonts w:ascii="Calibri" w:hAnsi="Calibri"/>
          <w:sz w:val="20"/>
          <w:szCs w:val="20"/>
        </w:rPr>
        <w:t>cuaa</w:t>
      </w:r>
      <w:proofErr w:type="spellEnd"/>
      <w:r w:rsidR="00DB1294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</w:t>
      </w:r>
      <w:r w:rsidR="00862DFA">
        <w:rPr>
          <w:rFonts w:ascii="Calibri" w:hAnsi="Calibri"/>
          <w:b/>
          <w:sz w:val="20"/>
          <w:szCs w:val="20"/>
        </w:rPr>
        <w:t>…</w:t>
      </w:r>
      <w:r w:rsidR="00862DFA">
        <w:rPr>
          <w:rFonts w:ascii="Calibri" w:hAnsi="Calibri"/>
          <w:sz w:val="20"/>
          <w:szCs w:val="20"/>
        </w:rPr>
        <w:t>…………</w:t>
      </w:r>
      <w:r w:rsidR="00DC4611">
        <w:rPr>
          <w:rFonts w:ascii="Calibri" w:hAnsi="Calibri"/>
          <w:sz w:val="20"/>
          <w:szCs w:val="20"/>
        </w:rPr>
        <w:t>………….</w:t>
      </w:r>
      <w:r w:rsidR="007C67AF">
        <w:rPr>
          <w:rFonts w:ascii="Calibri" w:hAnsi="Calibri"/>
          <w:sz w:val="20"/>
          <w:szCs w:val="20"/>
        </w:rPr>
        <w:t>socio</w:t>
      </w:r>
      <w:r w:rsidR="00862DFA">
        <w:rPr>
          <w:rFonts w:ascii="Calibri" w:hAnsi="Calibri"/>
          <w:sz w:val="20"/>
          <w:szCs w:val="20"/>
        </w:rPr>
        <w:t xml:space="preserve"> </w:t>
      </w:r>
      <w:r w:rsidR="00DF7504">
        <w:rPr>
          <w:rFonts w:ascii="Calibri" w:hAnsi="Calibri"/>
          <w:sz w:val="20"/>
          <w:szCs w:val="20"/>
        </w:rPr>
        <w:t>N</w:t>
      </w:r>
      <w:r w:rsidR="007C67AF">
        <w:rPr>
          <w:rFonts w:ascii="Calibri" w:hAnsi="Calibri"/>
          <w:sz w:val="20"/>
          <w:szCs w:val="20"/>
        </w:rPr>
        <w:t>.…………</w:t>
      </w:r>
      <w:r w:rsidR="00B132B0" w:rsidRPr="00521079">
        <w:rPr>
          <w:rFonts w:ascii="Calibri" w:hAnsi="Calibri"/>
          <w:sz w:val="20"/>
          <w:szCs w:val="20"/>
        </w:rPr>
        <w:t>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0F488E">
        <w:rPr>
          <w:rFonts w:ascii="Calibri" w:hAnsi="Calibri"/>
          <w:b/>
          <w:sz w:val="20"/>
          <w:szCs w:val="20"/>
        </w:rPr>
        <w:t xml:space="preserve"> 202</w:t>
      </w:r>
      <w:r w:rsidR="00B430AA">
        <w:rPr>
          <w:rFonts w:ascii="Calibri" w:hAnsi="Calibri"/>
          <w:b/>
          <w:sz w:val="20"/>
          <w:szCs w:val="20"/>
        </w:rPr>
        <w:t>3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7D4B74D9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0BF226FC" w14:textId="77777777" w:rsidTr="00687172">
        <w:trPr>
          <w:trHeight w:val="13293"/>
        </w:trPr>
        <w:tc>
          <w:tcPr>
            <w:tcW w:w="11766" w:type="dxa"/>
            <w:shd w:val="clear" w:color="000000" w:fill="auto"/>
          </w:tcPr>
          <w:p w14:paraId="52CEA224" w14:textId="77777777" w:rsidR="0002036D" w:rsidRPr="00675B53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di essere imprenditore agricolo, ai sensi dell’art. 2135 del </w:t>
            </w:r>
            <w:proofErr w:type="gramStart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Codice Civile</w:t>
            </w:r>
            <w:proofErr w:type="gramEnd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;</w:t>
            </w:r>
          </w:p>
          <w:p w14:paraId="5C2F1BEA" w14:textId="77777777" w:rsidR="000F488E" w:rsidRPr="00675B53" w:rsidRDefault="000F488E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di aver costituito ed aggiornato il Fascicolo Aziendale presso Organismo Pagatore Competente, con mandato di assistenza presso CAA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;</w:t>
            </w:r>
          </w:p>
          <w:p w14:paraId="164EBBDF" w14:textId="77777777" w:rsidR="00B132B0" w:rsidRPr="00675B53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 essere in possesso dei dati aziendali relativ</w:t>
            </w:r>
            <w:r w:rsidR="004D52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i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alla</w:t>
            </w:r>
            <w:r w:rsidR="00B132B0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produzione </w:t>
            </w:r>
            <w:r w:rsidR="006162D4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assicurata</w:t>
            </w:r>
            <w:r w:rsidR="00B132B0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,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come risultante dal fascicolo aziendale aggiornato;</w:t>
            </w:r>
          </w:p>
          <w:p w14:paraId="658A2803" w14:textId="77777777" w:rsidR="00B132B0" w:rsidRPr="00675B53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che i dati catastali e le superfici agricole utilizzate in</w:t>
            </w:r>
            <w:r w:rsidR="006162D4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dica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ti nei certificati di assicurazione </w:t>
            </w:r>
            <w:r w:rsidR="004D52A5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sottoscritti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s</w:t>
            </w:r>
            <w:r w:rsidR="006162D4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o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no esatti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e corrispondono ai dati ufficiali riportati nel “Fascicolo Aziendale”;</w:t>
            </w:r>
          </w:p>
          <w:p w14:paraId="002DD84E" w14:textId="77777777" w:rsidR="00B132B0" w:rsidRPr="00675B53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che i quantitativi assicurati non eccedono i limiti assegnati o quelli previsti dai relativi disciplinari di produzione ove </w:t>
            </w:r>
            <w:r w:rsidR="00F92F6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applicabili o 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sog</w:t>
            </w:r>
            <w:r w:rsidR="0089718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getti a disciplina delle quote;</w:t>
            </w:r>
          </w:p>
          <w:p w14:paraId="79CFDA4F" w14:textId="77777777" w:rsidR="0089718B" w:rsidRPr="00675B53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di aver presentato all’organismo pagatore AGEA la Manifestazione di interesse secondo quanto disposto dal Mipaaf con avviso N. 29556 del 16/11/2017 ed istruzioni operative AGEA n. 45 del 14/12/2016 e </w:t>
            </w:r>
            <w:proofErr w:type="spellStart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succ</w:t>
            </w:r>
            <w:proofErr w:type="spellEnd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., e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35F70ED3" w14:textId="77777777" w:rsidR="00C340B5" w:rsidRPr="00675B53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che </w:t>
            </w:r>
            <w:r w:rsidRPr="00675B53">
              <w:rPr>
                <w:rFonts w:ascii="Calibri" w:hAnsi="Calibri" w:cs="Microsoft Sans Serif"/>
                <w:sz w:val="16"/>
                <w:szCs w:val="16"/>
              </w:rPr>
              <w:t xml:space="preserve">le produzioni dello stesso prodotto, insistenti nel medesimo Comune, sono assicurate con la </w:t>
            </w:r>
            <w:r w:rsidR="00EC339C" w:rsidRPr="00675B53">
              <w:rPr>
                <w:rFonts w:ascii="Calibri" w:hAnsi="Calibri" w:cs="Microsoft Sans Serif"/>
                <w:sz w:val="16"/>
                <w:szCs w:val="16"/>
              </w:rPr>
              <w:t>medesima Compagnia a</w:t>
            </w:r>
            <w:r w:rsidRPr="00675B53">
              <w:rPr>
                <w:rFonts w:ascii="Calibri" w:hAnsi="Calibri" w:cs="Microsoft Sans Serif"/>
                <w:sz w:val="16"/>
                <w:szCs w:val="16"/>
              </w:rPr>
              <w:t xml:space="preserve">ssicuratrice </w:t>
            </w:r>
            <w:r w:rsidR="00A91C39" w:rsidRPr="00675B53">
              <w:rPr>
                <w:rFonts w:ascii="Calibri" w:hAnsi="Calibri" w:cs="Microsoft Sans Serif"/>
                <w:sz w:val="16"/>
                <w:szCs w:val="16"/>
              </w:rPr>
              <w:t xml:space="preserve">O IN </w:t>
            </w:r>
            <w:proofErr w:type="gramStart"/>
            <w:r w:rsidR="00A91C39" w:rsidRPr="00675B53">
              <w:rPr>
                <w:rFonts w:ascii="Calibri" w:hAnsi="Calibri" w:cs="Microsoft Sans Serif"/>
                <w:sz w:val="16"/>
                <w:szCs w:val="16"/>
              </w:rPr>
              <w:t xml:space="preserve">ALTERNATIVA </w:t>
            </w:r>
            <w:r w:rsidRPr="00675B53">
              <w:rPr>
                <w:rFonts w:ascii="Calibri" w:hAnsi="Calibri" w:cs="Microsoft Sans Serif"/>
                <w:sz w:val="16"/>
                <w:szCs w:val="16"/>
              </w:rPr>
              <w:t xml:space="preserve"> in</w:t>
            </w:r>
            <w:proofErr w:type="gramEnd"/>
            <w:r w:rsidRPr="00675B53">
              <w:rPr>
                <w:rFonts w:ascii="Calibri" w:hAnsi="Calibri" w:cs="Microsoft Sans Serif"/>
                <w:sz w:val="16"/>
                <w:szCs w:val="16"/>
              </w:rPr>
              <w:t xml:space="preserve">  coassicurazione palese e cioè con indicazione delle compagnie assicuratrici sul certificato di assicurazione</w:t>
            </w:r>
            <w:r w:rsidR="00887E80" w:rsidRPr="00675B53">
              <w:rPr>
                <w:rFonts w:ascii="Calibri" w:hAnsi="Calibri" w:cs="Microsoft Sans Serif"/>
                <w:sz w:val="16"/>
                <w:szCs w:val="16"/>
              </w:rPr>
              <w:t>;</w:t>
            </w:r>
          </w:p>
          <w:p w14:paraId="62007BC2" w14:textId="77777777" w:rsidR="00C340B5" w:rsidRPr="00675B53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</w:t>
            </w:r>
            <w:proofErr w:type="spellStart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Condifesa</w:t>
            </w:r>
            <w:proofErr w:type="spellEnd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;</w:t>
            </w:r>
          </w:p>
          <w:p w14:paraId="4798A9C7" w14:textId="77777777" w:rsidR="00907CD4" w:rsidRPr="00675B53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 essere</w:t>
            </w:r>
            <w:r w:rsidR="00661D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stato messo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a conoscenza che qualora i certificati </w:t>
            </w:r>
            <w:r w:rsidR="00661D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assicurativi 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siano consegnati al </w:t>
            </w:r>
            <w:proofErr w:type="spellStart"/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Condifesa</w:t>
            </w:r>
            <w:proofErr w:type="spellEnd"/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dall’</w:t>
            </w:r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intermediario</w:t>
            </w:r>
            <w:r w:rsidR="00661D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</w:t>
            </w:r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scelto dal sottoscritto</w:t>
            </w:r>
            <w:r w:rsidR="00661D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</w:t>
            </w:r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in </w:t>
            </w:r>
            <w:r w:rsidR="00B077C6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modo</w:t>
            </w:r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non </w:t>
            </w:r>
            <w:r w:rsidR="007657E2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conforme</w:t>
            </w:r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a</w:t>
            </w:r>
            <w:r w:rsidR="007657E2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lle</w:t>
            </w:r>
            <w:r w:rsidR="008B768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disposizioni</w:t>
            </w:r>
            <w:r w:rsidR="00A929BF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7657E2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vigenti per usufruire dei contributi</w:t>
            </w:r>
            <w:r w:rsidR="007332CF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</w:t>
            </w:r>
            <w:r w:rsidR="007657E2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proofErr w:type="spellStart"/>
            <w:r w:rsidR="00AC4357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Condifesa</w:t>
            </w:r>
            <w:proofErr w:type="spellEnd"/>
            <w:r w:rsidR="00AC4357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907CD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potrà 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convoc</w:t>
            </w:r>
            <w:r w:rsidR="00907CD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are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il Socio Assicurato per la </w:t>
            </w:r>
            <w:r w:rsidR="00B077C6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regolarizzazione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d</w:t>
            </w:r>
            <w:r w:rsidR="0084235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e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i </w:t>
            </w:r>
            <w:proofErr w:type="gramStart"/>
            <w:r w:rsidR="0084235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certificat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i  </w:t>
            </w:r>
            <w:r w:rsidR="00907CD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</w:t>
            </w:r>
            <w:proofErr w:type="gramEnd"/>
            <w:r w:rsidR="00907CD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84235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eventuale aggravio di</w:t>
            </w:r>
            <w:r w:rsidR="00907CD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costi</w:t>
            </w:r>
            <w:r w:rsidR="0084235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per l’adeguamento</w:t>
            </w:r>
            <w:r w:rsidR="00907CD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; </w:t>
            </w:r>
          </w:p>
          <w:p w14:paraId="46B60B23" w14:textId="77777777" w:rsidR="00C340B5" w:rsidRPr="00675B53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 essere</w:t>
            </w:r>
            <w:r w:rsidR="009219E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stato messo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a con</w:t>
            </w:r>
            <w:r w:rsidR="00317CE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o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scenza </w:t>
            </w:r>
            <w:r w:rsidR="00C340B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che, in caso di ritardata consegna</w:t>
            </w:r>
            <w:r w:rsidR="0084235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dei certificati da p</w:t>
            </w:r>
            <w:r w:rsidR="009219E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</w:t>
            </w:r>
            <w:r w:rsidR="0084235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rte dell’intermediario</w:t>
            </w:r>
            <w:r w:rsidR="00C340B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, </w:t>
            </w:r>
            <w:proofErr w:type="spellStart"/>
            <w:r w:rsidR="00317CE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Condifesa</w:t>
            </w:r>
            <w:proofErr w:type="spellEnd"/>
            <w:r w:rsidR="00C340B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non </w:t>
            </w:r>
            <w:r w:rsidR="009219E9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potrà</w:t>
            </w:r>
            <w:r w:rsidR="00CE452E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C340B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garantire il regolare perfezionamento della domanda di contributo</w:t>
            </w:r>
            <w:r w:rsidR="00CE452E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 ed ogni</w:t>
            </w:r>
            <w:r w:rsidR="00B077C6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 eventuale</w:t>
            </w:r>
            <w:r w:rsidR="00CE452E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conseguenza farà carico in via esclusiva al socio</w:t>
            </w:r>
            <w:r w:rsidR="00317CE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;</w:t>
            </w:r>
          </w:p>
          <w:p w14:paraId="50D6215E" w14:textId="77777777" w:rsidR="0089718B" w:rsidRPr="00675B53" w:rsidRDefault="0089718B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 conservare i registri di carico e scarico del bestiame assicurato presso l'Azienda e di renderli disponibili, anche in copia, per ogni controllo che si rendesse utile o necessario in adempimento al disposto delle Condizioni Generali di Assicurazione della Società Assicuratrice o in adempimento degli obblighi di Legge, e di essere in regola con l’Anagrafe Zootecnica e che il numero dei capi presenti in allevamento, oggetto della copertura assicurativa, trovino corrispondenza con il “Registro di Stalla” e di essere in regola con tutte le norme igienico sanitarie per la salvaguardia dell’allevamento</w:t>
            </w:r>
            <w:r w:rsidR="007120C3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;</w:t>
            </w:r>
          </w:p>
          <w:p w14:paraId="41CB0351" w14:textId="77777777" w:rsidR="007120C3" w:rsidRPr="00675B53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 essere a conoscenza che in caso di Soccida necessita attenersi al DISR n. 31251 del 21/12/2016;</w:t>
            </w:r>
          </w:p>
          <w:p w14:paraId="244B110B" w14:textId="77777777" w:rsidR="000B21E1" w:rsidRPr="00675B53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di aver ricevuto, prima della sottoscrizione dei certificati, copia dell’opuscolo informativo contenente le Condizioni di Assicurazione</w:t>
            </w:r>
            <w:r w:rsidR="002C11AC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e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</w:t>
            </w:r>
            <w:r w:rsidR="002C11AC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di conoscere ed accettare tutte le clausole della polizza collettiva che regola il rapporto assicurativo; </w:t>
            </w:r>
          </w:p>
          <w:p w14:paraId="6ED9ABEF" w14:textId="77777777" w:rsidR="007120C3" w:rsidRPr="00675B53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2FA5E0F8" w14:textId="77777777" w:rsidR="00317CED" w:rsidRPr="00FC3D96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I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L SOTTOSCRITTO SI I</w:t>
            </w: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MPEGN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A</w:t>
            </w:r>
          </w:p>
          <w:p w14:paraId="09B4485D" w14:textId="77777777" w:rsidR="00B132B0" w:rsidRPr="00675B53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75000E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 presentare</w:t>
            </w:r>
            <w:r w:rsidR="00B077C6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, per il tramite </w:t>
            </w:r>
            <w:r w:rsidR="001E554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il proprio CAA</w:t>
            </w:r>
            <w:r w:rsidR="0075000E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1605EA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la domanda </w:t>
            </w:r>
            <w:r w:rsidR="0075000E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al fine dell’ottenimento del contributo pubblico sui costi assicurativi </w:t>
            </w:r>
            <w:r w:rsidR="001605EA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entro </w:t>
            </w:r>
            <w:r w:rsidR="00A067B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il termine</w:t>
            </w:r>
            <w:r w:rsidR="00F92F6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previsto dalle </w:t>
            </w:r>
            <w:r w:rsidR="001605EA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disposizioni</w:t>
            </w:r>
            <w:r w:rsidR="00F92F6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amministrative</w:t>
            </w:r>
            <w:r w:rsidR="00F92F6B" w:rsidRPr="00675B53">
              <w:rPr>
                <w:rFonts w:ascii="Calibri" w:hAnsi="Calibri" w:cs="Microsoft Sans Serif"/>
                <w:color w:val="FF0000"/>
                <w:w w:val="95"/>
                <w:sz w:val="16"/>
                <w:szCs w:val="16"/>
              </w:rPr>
              <w:t xml:space="preserve">, 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secondo le modalità </w:t>
            </w:r>
            <w:r w:rsidR="00A04A42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stabilite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dall’Organismo Pagatore</w:t>
            </w:r>
          </w:p>
          <w:p w14:paraId="6448C916" w14:textId="1EE63576" w:rsidR="00B132B0" w:rsidRPr="00675B53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consentire l’accesso, </w:t>
            </w:r>
            <w:r w:rsidR="00B91023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al </w:t>
            </w:r>
            <w:r w:rsidR="001E554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CO.DI.MA. </w:t>
            </w:r>
            <w:proofErr w:type="spellStart"/>
            <w:r w:rsidR="001E554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Condifesa</w:t>
            </w:r>
            <w:proofErr w:type="spellEnd"/>
            <w:r w:rsidR="001E554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Mantova - Cremona</w:t>
            </w:r>
            <w:r w:rsidR="00B91023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sue controllate, 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anche in forma telematica, </w:t>
            </w:r>
            <w:r w:rsidR="00BF524C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ai sensi della normativa vigente,</w:t>
            </w:r>
            <w:r w:rsidR="002532F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ai contenuti del proprio Fascicolo Aziendale</w:t>
            </w:r>
            <w:r w:rsidR="004B0694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, BDN</w:t>
            </w:r>
            <w:r w:rsidR="007120C3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ed al PAI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per gli adempimenti connessi</w:t>
            </w:r>
            <w:r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all’acquisizione del contributo sul costo assicurativo e più in generale per qualsiasi utilizzo </w:t>
            </w:r>
            <w:r w:rsidR="00D848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n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ecess</w:t>
            </w:r>
            <w:r w:rsidR="006D5712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ario al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perseguimento delle finalità statutarie ed in particolare </w:t>
            </w:r>
            <w:r w:rsidR="00B7427F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per la</w:t>
            </w:r>
            <w:r w:rsidR="00B132B0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gestione </w:t>
            </w:r>
            <w:r w:rsidR="00C15EB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dei rischi, f</w:t>
            </w:r>
            <w:r w:rsidR="00D848A5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atte salve</w:t>
            </w:r>
            <w:r w:rsidR="00C15EBB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 xml:space="preserve"> le autorizzazioni rilasciate in ordine al trattamento dei dati personali</w:t>
            </w:r>
            <w:r w:rsidR="00510336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;</w:t>
            </w:r>
          </w:p>
          <w:p w14:paraId="57573EC3" w14:textId="009DB8B4" w:rsidR="00510336" w:rsidRPr="00675B53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a pagare il contributo associativo, nei termini, forme e modalit</w:t>
            </w:r>
            <w:r w:rsidR="00B564D0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à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d’incasso che verranno deliberate dal Consorzio.</w:t>
            </w:r>
          </w:p>
          <w:p w14:paraId="490F9CA6" w14:textId="77777777" w:rsidR="00510336" w:rsidRPr="00675B53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a restituire al CONDIFESA che abbia anticipat</w:t>
            </w:r>
            <w:r w:rsidR="00B564D0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o la quota dei contributi pubblici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le somme dovute a titolo di contributo associativo riferite alle coperture assicurative afferenti </w:t>
            </w:r>
            <w:proofErr w:type="gramStart"/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i</w:t>
            </w:r>
            <w:proofErr w:type="gramEnd"/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certificati di adesione alle polizze collettive entro i termini previsti dalle delibere legittimamente adottate dall’ente;</w:t>
            </w:r>
          </w:p>
          <w:p w14:paraId="76F97607" w14:textId="77777777" w:rsidR="001E554D" w:rsidRPr="00675B53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a rimborsare al CONDIFESA i contributi associativi </w:t>
            </w:r>
            <w:r w:rsidR="00567891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afferenti </w:t>
            </w:r>
            <w:proofErr w:type="gramStart"/>
            <w:r w:rsidR="00567891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le</w:t>
            </w:r>
            <w:proofErr w:type="gramEnd"/>
            <w:r w:rsidR="00567891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coperture assicurative, 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anche qualora, in fase di controllo, dovessero essere eroga</w:t>
            </w:r>
            <w:r w:rsidR="00B564D0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ti contributi pubblici</w:t>
            </w:r>
            <w:r w:rsidR="00977718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</w:t>
            </w: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in misura inferiore a quanto richiesto</w:t>
            </w:r>
            <w:r w:rsidR="00567891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o non dovessero essere erogati per circostanze previste dalle disposizioni relative a specifiche situazioni afferenti </w:t>
            </w:r>
            <w:r w:rsidR="001E554D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la sfera soggettiva del sottoscritto</w:t>
            </w:r>
            <w:r w:rsidR="001E554D" w:rsidRPr="00675B53">
              <w:rPr>
                <w:rFonts w:ascii="Calibri" w:hAnsi="Calibri" w:cs="Microsoft Sans Serif"/>
                <w:w w:val="95"/>
                <w:sz w:val="16"/>
                <w:szCs w:val="16"/>
              </w:rPr>
              <w:t>.</w:t>
            </w:r>
          </w:p>
          <w:p w14:paraId="5B31CFB2" w14:textId="77777777" w:rsidR="004F7838" w:rsidRPr="00FC3D96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  <w:u w:val="single"/>
              </w:rPr>
              <w:t>IL SOTTOSCRITTO AUTORIZZA</w:t>
            </w:r>
          </w:p>
          <w:p w14:paraId="20F9C1E6" w14:textId="339D74D5" w:rsidR="004F7838" w:rsidRPr="00675B53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</w:t>
            </w:r>
            <w:r w:rsidR="00532C55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I</w:t>
            </w:r>
            <w:r w:rsidR="003A4534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n caso di mancato o ritardato versamento dei </w:t>
            </w:r>
            <w:r w:rsidR="00225E3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contributi associativi legittimamente richiesti</w:t>
            </w:r>
            <w:r w:rsidR="002A5197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dal </w:t>
            </w:r>
            <w:proofErr w:type="spellStart"/>
            <w:r w:rsidR="002A5197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Condifesa</w:t>
            </w:r>
            <w:proofErr w:type="spellEnd"/>
            <w:r w:rsidR="002A5197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,</w:t>
            </w:r>
            <w:r w:rsidR="000B21E1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la</w:t>
            </w:r>
            <w:r w:rsidR="00532C55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Compagnia</w:t>
            </w:r>
            <w:r w:rsidR="000B21E1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</w:t>
            </w:r>
            <w:r w:rsidR="00B7427F" w:rsidRPr="00675B53">
              <w:rPr>
                <w:rFonts w:ascii="Calibri" w:hAnsi="Calibri" w:cs="Microsoft Sans Serif"/>
                <w:sz w:val="16"/>
                <w:szCs w:val="16"/>
              </w:rPr>
              <w:t xml:space="preserve">assicuratrice </w:t>
            </w:r>
            <w:r w:rsidR="00B7427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a versare, ai sensi dell’art.1</w:t>
            </w:r>
            <w:r w:rsidR="003A4534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8</w:t>
            </w:r>
            <w:r w:rsidR="00B7427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91 c.c., l’eventuale indennizzo a </w:t>
            </w:r>
            <w:r w:rsidR="00B7427F" w:rsidRPr="00675B53">
              <w:rPr>
                <w:rFonts w:ascii="Calibri" w:hAnsi="Calibri" w:cs="Microsoft Sans Serif"/>
                <w:bCs/>
                <w:color w:val="000000" w:themeColor="text1"/>
                <w:w w:val="95"/>
                <w:sz w:val="16"/>
                <w:szCs w:val="16"/>
              </w:rPr>
              <w:t>CONDIFESA</w:t>
            </w:r>
            <w:r w:rsidR="00343657" w:rsidRPr="00675B53">
              <w:rPr>
                <w:rFonts w:ascii="Calibri" w:hAnsi="Calibri" w:cs="Microsoft Sans Serif"/>
                <w:bCs/>
                <w:color w:val="000000" w:themeColor="text1"/>
                <w:w w:val="95"/>
                <w:sz w:val="16"/>
                <w:szCs w:val="16"/>
              </w:rPr>
              <w:t>; quest’ultimo</w:t>
            </w:r>
            <w:r w:rsidR="00B7427F" w:rsidRPr="00675B53">
              <w:rPr>
                <w:rFonts w:ascii="Calibri" w:hAnsi="Calibri" w:cs="Microsoft Sans Serif"/>
                <w:bCs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="00B7427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rilascerà quietanza liberatoria</w:t>
            </w:r>
            <w:r w:rsidR="00343657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alla </w:t>
            </w:r>
            <w:r w:rsidR="00532C55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C</w:t>
            </w:r>
            <w:r w:rsidR="00343657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ompagnia</w:t>
            </w:r>
            <w:r w:rsidR="00F5123A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, </w:t>
            </w:r>
            <w:r w:rsidR="00532C55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dando</w:t>
            </w:r>
            <w:r w:rsidR="00E146CA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ne tempestiva comunicazione al socio,</w:t>
            </w:r>
            <w:r w:rsidR="00225E3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</w:t>
            </w:r>
            <w:r w:rsidR="00B347CE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e </w:t>
            </w:r>
            <w:r w:rsidR="00225E3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vers</w:t>
            </w:r>
            <w:r w:rsidR="00B347CE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erà</w:t>
            </w:r>
            <w:r w:rsidR="00225E3F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 la parte di indennizzo eccedente il debito consortile, avuto anche riguardo alla restituzione delle anticipazioni dei contribut</w:t>
            </w:r>
            <w:r w:rsidR="00F5123A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>i</w:t>
            </w:r>
            <w:r w:rsidR="00B347CE" w:rsidRPr="00675B53">
              <w:rPr>
                <w:rFonts w:ascii="Calibri" w:hAnsi="Calibri" w:cs="Microsoft Sans Serif"/>
                <w:bCs/>
                <w:w w:val="95"/>
                <w:sz w:val="16"/>
                <w:szCs w:val="16"/>
              </w:rPr>
              <w:t xml:space="preserve">. </w:t>
            </w:r>
          </w:p>
          <w:p w14:paraId="3A97D00B" w14:textId="424868DB" w:rsidR="00675B53" w:rsidRPr="00675B53" w:rsidRDefault="00675B53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Calibri"/>
                <w:w w:val="95"/>
                <w:sz w:val="16"/>
                <w:szCs w:val="16"/>
              </w:rPr>
            </w:pPr>
            <w:r w:rsidRPr="00675B53">
              <w:rPr>
                <w:rFonts w:ascii="Calibri" w:hAnsi="Calibri" w:cs="Calibri"/>
                <w:sz w:val="16"/>
                <w:szCs w:val="16"/>
              </w:rPr>
              <w:t xml:space="preserve">Il </w:t>
            </w:r>
            <w:proofErr w:type="spellStart"/>
            <w:r w:rsidRPr="00675B53">
              <w:rPr>
                <w:rFonts w:ascii="Calibri" w:hAnsi="Calibri" w:cs="Calibri"/>
                <w:sz w:val="16"/>
                <w:szCs w:val="16"/>
              </w:rPr>
              <w:t>Condifesa</w:t>
            </w:r>
            <w:proofErr w:type="spellEnd"/>
            <w:r w:rsidRPr="00675B53">
              <w:rPr>
                <w:rFonts w:ascii="Calibri" w:hAnsi="Calibri" w:cs="Calibri"/>
                <w:sz w:val="16"/>
                <w:szCs w:val="16"/>
              </w:rPr>
              <w:t xml:space="preserve"> a richiedere a Regione Lombardia, ed incassare qualora previsto dalle disposizioni vigenti, contributi integrativi a copertura dei costi di rimozione e distruzione delle carcasse ai sensi della normativa vigente</w:t>
            </w:r>
          </w:p>
          <w:p w14:paraId="28904D0D" w14:textId="11AB44E4" w:rsidR="00055FA4" w:rsidRPr="00FC3D96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43BF7B" wp14:editId="3715C9B8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507365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1DBAD4" w14:textId="77777777" w:rsidR="00A26ADD" w:rsidRPr="006D5712" w:rsidRDefault="00A26ADD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5CB7A10" wp14:editId="2A169267">
                                        <wp:extent cx="104140" cy="180340"/>
                                        <wp:effectExtent l="0" t="0" r="0" b="0"/>
                                        <wp:docPr id="13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B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05.55pt;margin-top:39.9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" fillcolor="window" stroked="f" strokeweight=".5pt">
                      <v:textbox>
                        <w:txbxContent>
                          <w:p w14:paraId="1B1DBAD4" w14:textId="77777777" w:rsidR="00A26ADD" w:rsidRPr="006D5712" w:rsidRDefault="00A26ADD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5CB7A10" wp14:editId="2A169267">
                                  <wp:extent cx="104140" cy="180340"/>
                                  <wp:effectExtent l="0" t="0" r="0" b="0"/>
                                  <wp:docPr id="1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4C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ad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incass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are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 contribut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830F1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erogat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 stesso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le annualità </w:t>
            </w:r>
            <w:r w:rsidR="009C20CD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2015,2016,2017,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2018, </w:t>
            </w:r>
            <w:r w:rsidR="001322AF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2019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2020</w:t>
            </w:r>
            <w:r w:rsidR="004F34BB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2021</w:t>
            </w:r>
            <w:r w:rsidR="009C20CD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2022</w:t>
            </w:r>
            <w:r w:rsidR="00B430AA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2023</w:t>
            </w:r>
            <w:r w:rsidR="00521079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.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Rilascia p</w:t>
            </w:r>
            <w:r w:rsidR="004F34BB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ertanto con la presente DELEGA 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all’incasso del contributo pubblico, autorizzando il proprio CAA ad indicare in domanda il conto corrente del medesimo </w:t>
            </w:r>
            <w:proofErr w:type="spellStart"/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(codice fiscale 80016890206), di seguito riportato: codice fiscale </w:t>
            </w:r>
            <w:r w:rsidR="001E554D" w:rsidRPr="00FC3D96">
              <w:rPr>
                <w:rFonts w:ascii="Calibri" w:hAnsi="Calibri" w:cs="Calibri"/>
                <w:b/>
                <w:sz w:val="18"/>
                <w:szCs w:val="18"/>
              </w:rPr>
              <w:t>IT52P0200811510000103297459</w:t>
            </w:r>
          </w:p>
          <w:p w14:paraId="42E8C3EA" w14:textId="77777777" w:rsidR="006D5712" w:rsidRPr="00FC3D96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E87162" wp14:editId="455298C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029F0" w14:textId="77777777" w:rsidR="00A26ADD" w:rsidRPr="006D5712" w:rsidRDefault="00A26AD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87162"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" fillcolor="white [3201]" stroked="f" strokeweight=".5pt">
                      <v:textbox>
                        <w:txbxContent>
                          <w:p w14:paraId="17C029F0" w14:textId="77777777" w:rsidR="00A26ADD" w:rsidRPr="006D5712" w:rsidRDefault="00A26A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0B9D4" w14:textId="77777777" w:rsidR="00521079" w:rsidRPr="00FC3D96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CBB5AB8" wp14:editId="0A93EB36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AAC21B" w14:textId="77777777" w:rsidR="00A26ADD" w:rsidRPr="00121AF3" w:rsidRDefault="00A26ADD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7BE57167" w14:textId="77777777" w:rsidR="00A26ADD" w:rsidRPr="006D5712" w:rsidRDefault="00A26ADD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B5AB8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" fillcolor="window" stroked="f" strokeweight=".5pt">
                      <v:textbox>
                        <w:txbxContent>
                          <w:p w14:paraId="52AAC21B" w14:textId="77777777" w:rsidR="00A26ADD" w:rsidRPr="00121AF3" w:rsidRDefault="00A26ADD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14:paraId="7BE57167" w14:textId="77777777" w:rsidR="00A26ADD" w:rsidRPr="006D5712" w:rsidRDefault="00A26ADD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</w:t>
            </w:r>
            <w:r w:rsidR="00FC3D96">
              <w:rPr>
                <w:rFonts w:ascii="Calibri" w:hAnsi="Calibri"/>
                <w:sz w:val="17"/>
                <w:szCs w:val="17"/>
              </w:rPr>
              <w:t xml:space="preserve">       </w: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74D5E157" w14:textId="77777777" w:rsidR="00521079" w:rsidRPr="00FC3D96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</w:t>
            </w:r>
          </w:p>
          <w:p w14:paraId="4C32B307" w14:textId="77777777" w:rsidR="00521079" w:rsidRPr="00FC3D96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7B32A17" wp14:editId="5F62AC64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943C60" w14:textId="77777777"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EFB440C" wp14:editId="486E56E7">
                                        <wp:extent cx="104140" cy="180340"/>
                                        <wp:effectExtent l="0" t="0" r="0" b="0"/>
                                        <wp:docPr id="14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2A17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" fillcolor="window" stroked="f" strokeweight=".5pt">
                      <v:textbox>
                        <w:txbxContent>
                          <w:p w14:paraId="26943C60" w14:textId="77777777"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EFB440C" wp14:editId="486E56E7">
                                  <wp:extent cx="104140" cy="180340"/>
                                  <wp:effectExtent l="0" t="0" r="0" b="0"/>
                                  <wp:docPr id="1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</w:t>
            </w:r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Il</w:t>
            </w:r>
            <w:proofErr w:type="spellEnd"/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500AE716" w14:textId="77777777" w:rsidR="00521079" w:rsidRPr="00FC3D96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4D502523" w14:textId="77777777" w:rsidR="00521079" w:rsidRPr="00FC3D96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7C51B7" wp14:editId="2757CE12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0FB90" w14:textId="77777777" w:rsidR="00A26ADD" w:rsidRPr="00121AF3" w:rsidRDefault="00A26ADD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5BFAAB7" w14:textId="77777777"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C51B7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" fillcolor="window" stroked="f" strokeweight=".5pt">
                      <v:textbox>
                        <w:txbxContent>
                          <w:p w14:paraId="7900FB90" w14:textId="77777777" w:rsidR="00A26ADD" w:rsidRPr="00121AF3" w:rsidRDefault="00A26ADD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14:paraId="35BFAAB7" w14:textId="77777777"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D8A02" w14:textId="77777777" w:rsidR="0005433A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</w:t>
            </w:r>
          </w:p>
          <w:p w14:paraId="1A941D7C" w14:textId="77777777" w:rsidR="0005433A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</w:p>
          <w:p w14:paraId="3F3BDEB6" w14:textId="77777777" w:rsidR="00A91C39" w:rsidRPr="0005433A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</w:t>
            </w:r>
            <w:proofErr w:type="gramStart"/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….…</w:t>
            </w:r>
            <w:proofErr w:type="gramEnd"/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……………dell’Agenzia Generale di……………………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 xml:space="preserve">………………….. </w:t>
            </w:r>
            <w:r w:rsidR="00A91C39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(timbro e firma leggibile</w:t>
            </w:r>
            <w:r w:rsidR="00221B7A">
              <w:rPr>
                <w:rFonts w:ascii="Calibri" w:hAnsi="Calibri"/>
                <w:bCs/>
                <w:sz w:val="17"/>
                <w:szCs w:val="17"/>
              </w:rPr>
              <w:t xml:space="preserve"> agente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)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drawing>
                <wp:inline distT="0" distB="0" distL="0" distR="0" wp14:anchorId="6E89544A" wp14:editId="25738D3A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>
              <w:rPr>
                <w:rFonts w:ascii="Calibri" w:hAnsi="Calibri"/>
                <w:noProof/>
                <w:sz w:val="17"/>
                <w:szCs w:val="17"/>
              </w:rPr>
              <w:t>……………………………………………..</w:t>
            </w:r>
          </w:p>
          <w:p w14:paraId="76DBBC96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66DEC9D7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63CE37E9" w14:textId="77777777" w:rsidR="00B132B0" w:rsidRPr="00DB1294" w:rsidRDefault="00B132B0" w:rsidP="00687172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16"/>
          <w:szCs w:val="16"/>
          <w:u w:val="single"/>
        </w:rPr>
      </w:pPr>
    </w:p>
    <w:sectPr w:rsidR="00B132B0" w:rsidRPr="00DB1294" w:rsidSect="00687172">
      <w:pgSz w:w="12240" w:h="15840" w:code="1"/>
      <w:pgMar w:top="142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056C" w14:textId="77777777" w:rsidR="0058053E" w:rsidRDefault="0058053E">
      <w:r>
        <w:separator/>
      </w:r>
    </w:p>
  </w:endnote>
  <w:endnote w:type="continuationSeparator" w:id="0">
    <w:p w14:paraId="6220199D" w14:textId="77777777" w:rsidR="0058053E" w:rsidRDefault="005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A4BD" w14:textId="77777777" w:rsidR="0058053E" w:rsidRDefault="0058053E">
      <w:r>
        <w:separator/>
      </w:r>
    </w:p>
  </w:footnote>
  <w:footnote w:type="continuationSeparator" w:id="0">
    <w:p w14:paraId="3821514D" w14:textId="77777777" w:rsidR="0058053E" w:rsidRDefault="0058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20436611">
    <w:abstractNumId w:val="1"/>
  </w:num>
  <w:num w:numId="2" w16cid:durableId="3587478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92189056">
    <w:abstractNumId w:val="7"/>
  </w:num>
  <w:num w:numId="4" w16cid:durableId="1113094733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48379069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841121492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78568391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7310660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304891353">
    <w:abstractNumId w:val="2"/>
  </w:num>
  <w:num w:numId="10" w16cid:durableId="2003702007">
    <w:abstractNumId w:val="8"/>
  </w:num>
  <w:num w:numId="11" w16cid:durableId="1862548240">
    <w:abstractNumId w:val="5"/>
  </w:num>
  <w:num w:numId="12" w16cid:durableId="1619681212">
    <w:abstractNumId w:val="14"/>
  </w:num>
  <w:num w:numId="13" w16cid:durableId="833641936">
    <w:abstractNumId w:val="13"/>
  </w:num>
  <w:num w:numId="14" w16cid:durableId="814029251">
    <w:abstractNumId w:val="11"/>
  </w:num>
  <w:num w:numId="15" w16cid:durableId="606084297">
    <w:abstractNumId w:val="15"/>
  </w:num>
  <w:num w:numId="16" w16cid:durableId="967588186">
    <w:abstractNumId w:val="3"/>
  </w:num>
  <w:num w:numId="17" w16cid:durableId="328991908">
    <w:abstractNumId w:val="4"/>
  </w:num>
  <w:num w:numId="18" w16cid:durableId="1650670907">
    <w:abstractNumId w:val="12"/>
  </w:num>
  <w:num w:numId="19" w16cid:durableId="1842893146">
    <w:abstractNumId w:val="10"/>
  </w:num>
  <w:num w:numId="20" w16cid:durableId="1366098883">
    <w:abstractNumId w:val="9"/>
  </w:num>
  <w:num w:numId="21" w16cid:durableId="200574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88E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1B7A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0694"/>
    <w:rsid w:val="004B7562"/>
    <w:rsid w:val="004C0668"/>
    <w:rsid w:val="004D3B94"/>
    <w:rsid w:val="004D52A5"/>
    <w:rsid w:val="004F0982"/>
    <w:rsid w:val="004F2264"/>
    <w:rsid w:val="004F2881"/>
    <w:rsid w:val="004F34BB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8053E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75B53"/>
    <w:rsid w:val="0068559C"/>
    <w:rsid w:val="00687172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7AF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2DFA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20CD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62B5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26ADD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430AA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B1294"/>
    <w:rsid w:val="00DC41AE"/>
    <w:rsid w:val="00DC4611"/>
    <w:rsid w:val="00DC70D0"/>
    <w:rsid w:val="00DD6A19"/>
    <w:rsid w:val="00DE2032"/>
    <w:rsid w:val="00DF3044"/>
    <w:rsid w:val="00DF750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3CCE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1ACB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03D2BB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DEEB-B700-4DE3-9EA8-4EE02099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8</TotalTime>
  <Pages>1</Pages>
  <Words>1110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CONDIFESA.MANTOVA</cp:lastModifiedBy>
  <cp:revision>4</cp:revision>
  <cp:lastPrinted>2021-02-18T12:20:00Z</cp:lastPrinted>
  <dcterms:created xsi:type="dcterms:W3CDTF">2023-03-09T12:47:00Z</dcterms:created>
  <dcterms:modified xsi:type="dcterms:W3CDTF">2023-03-10T07:49:00Z</dcterms:modified>
</cp:coreProperties>
</file>